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I 170 anni della Filarmonica Linda</w:t>
        <w:br w:type="textWrapping"/>
      </w:r>
      <w:r w:rsidDel="00000000" w:rsidR="00000000" w:rsidRPr="00000000">
        <w:rPr>
          <w:rtl w:val="0"/>
        </w:rPr>
        <w:t xml:space="preserve"> </w:t>
      </w:r>
      <w:r w:rsidDel="00000000" w:rsidR="00000000" w:rsidRPr="00000000">
        <w:rPr>
          <w:b w:val="1"/>
          <w:rtl w:val="0"/>
        </w:rPr>
        <w:t xml:space="preserve">Oltre la musica, rispetto e condivisione per un obiettivo comune</w:t>
      </w:r>
    </w:p>
    <w:p w:rsidR="00000000" w:rsidDel="00000000" w:rsidP="00000000" w:rsidRDefault="00000000" w:rsidRPr="00000000" w14:paraId="00000002">
      <w:pPr>
        <w:spacing w:after="240" w:before="240" w:lineRule="auto"/>
        <w:rPr/>
      </w:pPr>
      <w:r w:rsidDel="00000000" w:rsidR="00000000" w:rsidRPr="00000000">
        <w:rPr>
          <w:rtl w:val="0"/>
        </w:rPr>
        <w:t xml:space="preserve">Fondata la quarta domenica di agosto del 1855, con nel suo organico 8 musicisti guidati da Leonardo Linda, si aggrega alla processione del Perdon e da lì si fa conoscere.</w:t>
        <w:br w:type="textWrapping"/>
        <w:t xml:space="preserve"> Ripercorriamo la sua appassionante storia.</w:t>
      </w:r>
    </w:p>
    <w:p w:rsidR="00000000" w:rsidDel="00000000" w:rsidP="00000000" w:rsidRDefault="00000000" w:rsidRPr="00000000" w14:paraId="00000003">
      <w:pPr>
        <w:spacing w:after="240" w:before="240" w:lineRule="auto"/>
        <w:rPr/>
      </w:pPr>
      <w:r w:rsidDel="00000000" w:rsidR="00000000" w:rsidRPr="00000000">
        <w:rPr>
          <w:rtl w:val="0"/>
        </w:rPr>
        <w:t xml:space="preserve">Dopo la sua fondazione, alla banda si aggiunsero diversi musicisti e, nei primi del ’900, divenne una tra le più quotate in Friuli e anche in Italia, tant’è che venne chiamata ad esibirsi in varie città come Trieste, Napoli, Como e Milano.</w:t>
        <w:br w:type="textWrapping"/>
        <w:t xml:space="preserve"> Alla direzione si sono susseguiti diversi Maestri, tra cui Giovanni Baxiù, Cesare Liberale, Angelo Prenna, Lucio Varutti, Dario Braidotti e, ad oggi, guidata da Samuel Miconi, conta circa 40 membri, tra cui 15 sotto i vent’anni, che fanno parte della banda giovanile.</w:t>
      </w:r>
    </w:p>
    <w:p w:rsidR="00000000" w:rsidDel="00000000" w:rsidP="00000000" w:rsidRDefault="00000000" w:rsidRPr="00000000" w14:paraId="00000004">
      <w:pPr>
        <w:spacing w:after="240" w:before="240" w:lineRule="auto"/>
        <w:rPr/>
      </w:pPr>
      <w:r w:rsidDel="00000000" w:rsidR="00000000" w:rsidRPr="00000000">
        <w:rPr>
          <w:rtl w:val="0"/>
        </w:rPr>
        <w:t xml:space="preserve">Il gruppo, negli anni, ha preso parte a diversi concerti e concorsi importanti, tra cui il “Concorso di Bertiolo” nel 2007 e 2024, e un concorso a Torino nel 2019.</w:t>
      </w:r>
    </w:p>
    <w:p w:rsidR="00000000" w:rsidDel="00000000" w:rsidP="00000000" w:rsidRDefault="00000000" w:rsidRPr="00000000" w14:paraId="00000005">
      <w:pPr>
        <w:spacing w:after="240" w:before="240" w:lineRule="auto"/>
        <w:rPr/>
      </w:pPr>
      <w:r w:rsidDel="00000000" w:rsidR="00000000" w:rsidRPr="00000000">
        <w:rPr>
          <w:rtl w:val="0"/>
        </w:rPr>
        <w:t xml:space="preserve">Durante il periodo del Covid-19 non si sono fermati e hanno continuato a suonare nel rispetto delle regole imposte dal Ministero della Salute, ritrovandosi nel giardino messo a disposizione da un membro della banda.</w:t>
        <w:br w:type="textWrapping"/>
        <w:t xml:space="preserve"> Finita la pandemia, la Filarmonica non ha avuto nessun abbandono e, anzi, ha accolto molti nuovi iscritti.</w:t>
      </w:r>
    </w:p>
    <w:p w:rsidR="00000000" w:rsidDel="00000000" w:rsidP="00000000" w:rsidRDefault="00000000" w:rsidRPr="00000000" w14:paraId="00000006">
      <w:pPr>
        <w:spacing w:after="240" w:before="240" w:lineRule="auto"/>
        <w:rPr>
          <w:b w:val="1"/>
        </w:rPr>
      </w:pPr>
      <w:r w:rsidDel="00000000" w:rsidR="00000000" w:rsidRPr="00000000">
        <w:rPr>
          <w:rtl w:val="0"/>
        </w:rPr>
        <w:t xml:space="preserve">Il presidente ci lascia alcune parole </w:t>
      </w:r>
      <w:r w:rsidDel="00000000" w:rsidR="00000000" w:rsidRPr="00000000">
        <w:rPr>
          <w:rtl w:val="0"/>
        </w:rPr>
        <w:t xml:space="preserve">sui valori della musica per i giovani:</w:t>
      </w:r>
      <w:r w:rsidDel="00000000" w:rsidR="00000000" w:rsidRPr="00000000">
        <w:rPr>
          <w:color w:val="4a86e8"/>
          <w:rtl w:val="0"/>
        </w:rPr>
        <w:br w:type="textWrapping"/>
      </w:r>
      <w:r w:rsidDel="00000000" w:rsidR="00000000" w:rsidRPr="00000000">
        <w:rPr>
          <w:rtl w:val="0"/>
        </w:rPr>
        <w:t xml:space="preserve"> </w:t>
      </w:r>
      <w:r w:rsidDel="00000000" w:rsidR="00000000" w:rsidRPr="00000000">
        <w:rPr>
          <w:b w:val="1"/>
          <w:rtl w:val="0"/>
        </w:rPr>
        <w:t xml:space="preserve">“La musica è rispetto, condivisione e stare insieme per un obiettivo. In quest’epoca in cui è presente tanta individualità, la banda riesce a farti confrontare con gli altri e aprire la mente rispetto a stare davanti a un cellulare”.</w:t>
      </w:r>
    </w:p>
    <w:p w:rsidR="00000000" w:rsidDel="00000000" w:rsidP="00000000" w:rsidRDefault="00000000" w:rsidRPr="00000000" w14:paraId="0000000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